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67" w:rsidRDefault="00BB7B67" w:rsidP="00CF6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61DC">
        <w:rPr>
          <w:rFonts w:ascii="Times New Roman" w:hAnsi="Times New Roman"/>
          <w:b/>
          <w:sz w:val="28"/>
          <w:szCs w:val="28"/>
        </w:rPr>
        <w:t xml:space="preserve">Мониторинг формирования и эффективности деятельности </w:t>
      </w:r>
    </w:p>
    <w:p w:rsidR="00BB7B67" w:rsidRDefault="00BB7B67" w:rsidP="00CF6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61DC">
        <w:rPr>
          <w:rFonts w:ascii="Times New Roman" w:hAnsi="Times New Roman"/>
          <w:b/>
          <w:sz w:val="28"/>
          <w:szCs w:val="28"/>
        </w:rPr>
        <w:t xml:space="preserve">общественного совета при инспекции </w:t>
      </w:r>
      <w:proofErr w:type="spellStart"/>
      <w:r w:rsidRPr="00CF61DC">
        <w:rPr>
          <w:rFonts w:ascii="Times New Roman" w:hAnsi="Times New Roman"/>
          <w:b/>
          <w:sz w:val="28"/>
          <w:szCs w:val="28"/>
        </w:rPr>
        <w:t>Госстройнадзора</w:t>
      </w:r>
      <w:proofErr w:type="spellEnd"/>
      <w:r w:rsidRPr="00CF61DC">
        <w:rPr>
          <w:rFonts w:ascii="Times New Roman" w:hAnsi="Times New Roman"/>
          <w:b/>
          <w:sz w:val="28"/>
          <w:szCs w:val="28"/>
        </w:rPr>
        <w:t xml:space="preserve"> области </w:t>
      </w:r>
    </w:p>
    <w:p w:rsidR="00BB7B67" w:rsidRPr="00CF61DC" w:rsidRDefault="00BB7B67" w:rsidP="00CF6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61DC">
        <w:rPr>
          <w:rFonts w:ascii="Times New Roman" w:hAnsi="Times New Roman"/>
          <w:b/>
          <w:sz w:val="28"/>
          <w:szCs w:val="28"/>
        </w:rPr>
        <w:t xml:space="preserve">за 2016 год по состоянию на </w:t>
      </w:r>
      <w:r>
        <w:rPr>
          <w:rFonts w:ascii="Times New Roman" w:hAnsi="Times New Roman"/>
          <w:b/>
          <w:sz w:val="28"/>
          <w:szCs w:val="28"/>
        </w:rPr>
        <w:t>01</w:t>
      </w:r>
      <w:r w:rsidRPr="00CF61DC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5</w:t>
      </w:r>
      <w:r w:rsidRPr="00CF61DC">
        <w:rPr>
          <w:rFonts w:ascii="Times New Roman" w:hAnsi="Times New Roman"/>
          <w:b/>
          <w:sz w:val="28"/>
          <w:szCs w:val="28"/>
        </w:rPr>
        <w:t>.2016.</w:t>
      </w:r>
    </w:p>
    <w:p w:rsidR="00BB7B67" w:rsidRDefault="00BB7B67" w:rsidP="00D15E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КРИТЕРИЙ К 1</w:t>
      </w:r>
    </w:p>
    <w:p w:rsidR="00BB7B67" w:rsidRPr="00B30AF3" w:rsidRDefault="00BB7B67" w:rsidP="00D15E2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Процедура формирования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бщественного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с</w:t>
      </w:r>
      <w:r w:rsidRPr="00B30AF3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овета,</w:t>
      </w:r>
    </w:p>
    <w:p w:rsidR="00BB7B67" w:rsidRPr="00B30AF3" w:rsidRDefault="00BB7B67" w:rsidP="00D15E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планирование деятельности и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 реализация</w:t>
      </w:r>
    </w:p>
    <w:p w:rsidR="00BB7B67" w:rsidRPr="00B30AF3" w:rsidRDefault="00BB7B67" w:rsidP="00D15E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1.1. Включение в состав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 xml:space="preserve">овета представителей по рекомендации Общественной палаты субъекта РФ,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>бщероссийских и региональных общественных организаций:</w:t>
      </w:r>
    </w:p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222"/>
      </w:tblGrid>
      <w:tr w:rsidR="00BB7B67" w:rsidRPr="00A07ECF" w:rsidTr="00570BF7">
        <w:tc>
          <w:tcPr>
            <w:tcW w:w="2376" w:type="dxa"/>
          </w:tcPr>
          <w:p w:rsidR="00BB7B67" w:rsidRPr="00A07ECF" w:rsidRDefault="00BB7B67" w:rsidP="00570BF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1 член ОС</w:t>
            </w:r>
          </w:p>
        </w:tc>
        <w:tc>
          <w:tcPr>
            <w:tcW w:w="8222" w:type="dxa"/>
          </w:tcPr>
          <w:p w:rsidR="00BB7B67" w:rsidRPr="00A07ECF" w:rsidRDefault="00BB7B67" w:rsidP="00570BF7">
            <w:pPr>
              <w:pStyle w:val="a3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</w:tbl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B30AF3">
        <w:rPr>
          <w:rFonts w:ascii="Times New Roman" w:hAnsi="Times New Roman"/>
          <w:b/>
          <w:sz w:val="28"/>
          <w:szCs w:val="28"/>
        </w:rPr>
        <w:t xml:space="preserve"> 1.2. Процесс ротации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 и его реализация:</w:t>
      </w:r>
    </w:p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5103"/>
      </w:tblGrid>
      <w:tr w:rsidR="00BB7B67" w:rsidRPr="00A07ECF" w:rsidTr="00570BF7">
        <w:tc>
          <w:tcPr>
            <w:tcW w:w="5495" w:type="dxa"/>
          </w:tcPr>
          <w:p w:rsidR="00BB7B67" w:rsidRPr="00A07ECF" w:rsidRDefault="00BB7B67" w:rsidP="00570BF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проведение в установленные сроки</w:t>
            </w:r>
          </w:p>
        </w:tc>
        <w:tc>
          <w:tcPr>
            <w:tcW w:w="5103" w:type="dxa"/>
          </w:tcPr>
          <w:p w:rsidR="00BB7B67" w:rsidRPr="00A07ECF" w:rsidRDefault="00BB7B67" w:rsidP="00570BF7">
            <w:pPr>
              <w:pStyle w:val="a3"/>
              <w:tabs>
                <w:tab w:val="left" w:pos="851"/>
              </w:tabs>
              <w:spacing w:after="0" w:line="240" w:lineRule="auto"/>
              <w:ind w:left="3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5495" w:type="dxa"/>
          </w:tcPr>
          <w:p w:rsidR="00BB7B67" w:rsidRPr="00A07ECF" w:rsidRDefault="00BB7B67" w:rsidP="00570BF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проведено с нарушением сроков</w:t>
            </w:r>
          </w:p>
        </w:tc>
        <w:tc>
          <w:tcPr>
            <w:tcW w:w="5103" w:type="dxa"/>
          </w:tcPr>
          <w:p w:rsidR="00BB7B67" w:rsidRPr="00A07ECF" w:rsidRDefault="00BB7B67" w:rsidP="00570BF7">
            <w:pPr>
              <w:pStyle w:val="a3"/>
              <w:tabs>
                <w:tab w:val="left" w:pos="851"/>
              </w:tabs>
              <w:spacing w:after="0" w:line="240" w:lineRule="auto"/>
              <w:ind w:left="3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5495" w:type="dxa"/>
          </w:tcPr>
          <w:p w:rsidR="00BB7B67" w:rsidRPr="00A07ECF" w:rsidRDefault="00BB7B67" w:rsidP="00570BF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проведено</w:t>
            </w:r>
          </w:p>
        </w:tc>
        <w:tc>
          <w:tcPr>
            <w:tcW w:w="5103" w:type="dxa"/>
          </w:tcPr>
          <w:p w:rsidR="00BB7B67" w:rsidRPr="00A07ECF" w:rsidRDefault="00BB7B67" w:rsidP="00570BF7">
            <w:pPr>
              <w:pStyle w:val="a3"/>
              <w:tabs>
                <w:tab w:val="left" w:pos="851"/>
              </w:tabs>
              <w:spacing w:after="0" w:line="240" w:lineRule="auto"/>
              <w:ind w:left="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 баллов</w:t>
            </w:r>
          </w:p>
        </w:tc>
      </w:tr>
    </w:tbl>
    <w:p w:rsidR="00BB7B67" w:rsidRPr="00B30AF3" w:rsidRDefault="00BB7B67" w:rsidP="00D15E22">
      <w:pPr>
        <w:pStyle w:val="a3"/>
        <w:tabs>
          <w:tab w:val="left" w:pos="851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1.3. Комиссии из состава членов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овета: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6237"/>
      </w:tblGrid>
      <w:tr w:rsidR="00BB7B67" w:rsidRPr="00A07ECF" w:rsidTr="00570BF7">
        <w:tc>
          <w:tcPr>
            <w:tcW w:w="4361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сформированы и функционируют</w:t>
            </w:r>
          </w:p>
        </w:tc>
        <w:tc>
          <w:tcPr>
            <w:tcW w:w="6237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 xml:space="preserve">0,25 балла </w:t>
            </w:r>
          </w:p>
        </w:tc>
      </w:tr>
      <w:tr w:rsidR="00BB7B67" w:rsidRPr="00A07ECF" w:rsidTr="00570BF7">
        <w:tc>
          <w:tcPr>
            <w:tcW w:w="4361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 w:rsidRPr="00A07ECF">
              <w:rPr>
                <w:rFonts w:ascii="Times New Roman" w:hAnsi="Times New Roman"/>
                <w:sz w:val="28"/>
                <w:szCs w:val="28"/>
              </w:rPr>
              <w:t>созданы</w:t>
            </w:r>
            <w:proofErr w:type="gramEnd"/>
            <w:r w:rsidRPr="00A07E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1.4. Рабочие (экспертные) группы из членов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 и привлеченные эксперты</w:t>
      </w:r>
      <w:r w:rsidRPr="00B30AF3">
        <w:rPr>
          <w:rFonts w:ascii="Times New Roman" w:hAnsi="Times New Roman"/>
          <w:sz w:val="28"/>
          <w:szCs w:val="28"/>
        </w:rPr>
        <w:t>: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6"/>
        <w:gridCol w:w="3402"/>
      </w:tblGrid>
      <w:tr w:rsidR="00BB7B67" w:rsidRPr="00A07ECF" w:rsidTr="00570BF7">
        <w:tc>
          <w:tcPr>
            <w:tcW w:w="7196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 xml:space="preserve">сформированы рабочие, экспертные группы </w:t>
            </w:r>
          </w:p>
        </w:tc>
        <w:tc>
          <w:tcPr>
            <w:tcW w:w="3402" w:type="dxa"/>
          </w:tcPr>
          <w:p w:rsidR="00BB7B67" w:rsidRPr="00A07ECF" w:rsidRDefault="00BB7B67" w:rsidP="00570BF7">
            <w:pPr>
              <w:spacing w:after="0" w:line="240" w:lineRule="auto"/>
              <w:ind w:left="-32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BB7B67" w:rsidRPr="00A07ECF" w:rsidTr="00570BF7">
        <w:tc>
          <w:tcPr>
            <w:tcW w:w="7196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сформированы рабочие, экспертные группы</w:t>
            </w:r>
          </w:p>
        </w:tc>
        <w:tc>
          <w:tcPr>
            <w:tcW w:w="3402" w:type="dxa"/>
          </w:tcPr>
          <w:p w:rsidR="00BB7B67" w:rsidRPr="00A07ECF" w:rsidRDefault="00BB7B67" w:rsidP="00570BF7">
            <w:pPr>
              <w:spacing w:after="0" w:line="240" w:lineRule="auto"/>
              <w:ind w:left="-32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1.5. Наличие годовых утвержденных планов работы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овета:</w:t>
      </w: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6"/>
        <w:gridCol w:w="3402"/>
      </w:tblGrid>
      <w:tr w:rsidR="00BB7B67" w:rsidRPr="00A07ECF" w:rsidTr="00570BF7">
        <w:tc>
          <w:tcPr>
            <w:tcW w:w="7196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план работы ОС сформирован в срок</w:t>
            </w:r>
          </w:p>
        </w:tc>
        <w:tc>
          <w:tcPr>
            <w:tcW w:w="3402" w:type="dxa"/>
          </w:tcPr>
          <w:p w:rsidR="00BB7B67" w:rsidRPr="00A07ECF" w:rsidRDefault="00BB7B67" w:rsidP="00570BF7">
            <w:pPr>
              <w:spacing w:after="0" w:line="240" w:lineRule="auto"/>
              <w:ind w:left="-31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</w:tc>
      </w:tr>
      <w:tr w:rsidR="00BB7B67" w:rsidRPr="00A07ECF" w:rsidTr="00570BF7">
        <w:tc>
          <w:tcPr>
            <w:tcW w:w="7196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план работы ОС сформирован с задержкой</w:t>
            </w:r>
          </w:p>
        </w:tc>
        <w:tc>
          <w:tcPr>
            <w:tcW w:w="3402" w:type="dxa"/>
          </w:tcPr>
          <w:p w:rsidR="00BB7B67" w:rsidRPr="00A07ECF" w:rsidRDefault="00BB7B67" w:rsidP="00570BF7">
            <w:pPr>
              <w:spacing w:after="0" w:line="240" w:lineRule="auto"/>
              <w:ind w:left="-31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BB7B67" w:rsidRPr="00A07ECF" w:rsidTr="00570BF7">
        <w:tc>
          <w:tcPr>
            <w:tcW w:w="7196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план работы ОС отсутствует</w:t>
            </w:r>
          </w:p>
        </w:tc>
        <w:tc>
          <w:tcPr>
            <w:tcW w:w="3402" w:type="dxa"/>
          </w:tcPr>
          <w:p w:rsidR="00BB7B67" w:rsidRPr="00A07ECF" w:rsidRDefault="00BB7B67" w:rsidP="00570BF7">
            <w:pPr>
              <w:spacing w:after="0" w:line="240" w:lineRule="auto"/>
              <w:ind w:left="-31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7B67" w:rsidRPr="00B30AF3" w:rsidRDefault="00BB7B67" w:rsidP="00D15E22">
      <w:pPr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center"/>
        <w:rPr>
          <w:rFonts w:ascii="Times New Roman" w:hAnsi="Times New Roman"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КРИТЕРИЙ К 2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Количество и формат заседаний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бщественного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с</w:t>
      </w:r>
      <w:r w:rsidRPr="00B30AF3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овета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2.1. Заседания 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овета: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3544"/>
      </w:tblGrid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проведено 4 и более заседаний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проведено 3 заседания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проведено 2 заседания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lastRenderedPageBreak/>
              <w:t>проведено 1 заседание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1.0 балл</w:t>
            </w: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проведено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2.2. Слушания, круглые столы, семинары: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2"/>
        <w:gridCol w:w="4394"/>
      </w:tblGrid>
      <w:tr w:rsidR="00BB7B67" w:rsidRPr="00A07ECF" w:rsidTr="00570BF7">
        <w:tc>
          <w:tcPr>
            <w:tcW w:w="6062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проведение ОС слушаний</w:t>
            </w:r>
          </w:p>
        </w:tc>
        <w:tc>
          <w:tcPr>
            <w:tcW w:w="439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BB7B67" w:rsidRPr="00A07ECF" w:rsidTr="00570BF7">
        <w:tc>
          <w:tcPr>
            <w:tcW w:w="6062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проведение ОС круглых столов, семинаров</w:t>
            </w:r>
          </w:p>
        </w:tc>
        <w:tc>
          <w:tcPr>
            <w:tcW w:w="4394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2.3. Мероприятия (заседания, слушания, круглые столы, сем</w:t>
      </w:r>
      <w:r>
        <w:rPr>
          <w:rFonts w:ascii="Times New Roman" w:hAnsi="Times New Roman"/>
          <w:b/>
          <w:sz w:val="28"/>
          <w:szCs w:val="28"/>
        </w:rPr>
        <w:t>инары), проводимые совместно с 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бщественными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оветами федеральных органов исполнительных власти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B7B67" w:rsidRPr="00B30AF3" w:rsidRDefault="00BB7B67" w:rsidP="00D15E22">
      <w:pPr>
        <w:spacing w:after="0" w:line="240" w:lineRule="auto"/>
        <w:ind w:left="-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6237"/>
      </w:tblGrid>
      <w:tr w:rsidR="00BB7B67" w:rsidRPr="00A07ECF" w:rsidTr="00570BF7">
        <w:tc>
          <w:tcPr>
            <w:tcW w:w="4219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 xml:space="preserve">за каждое мероприятие </w:t>
            </w:r>
          </w:p>
        </w:tc>
        <w:tc>
          <w:tcPr>
            <w:tcW w:w="6237" w:type="dxa"/>
          </w:tcPr>
          <w:p w:rsidR="00BB7B67" w:rsidRPr="00A07ECF" w:rsidRDefault="00BB7B67" w:rsidP="00570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 2.4. Инициирование и проведение мероприятий 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Об</w:t>
      </w: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щественной палате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Амурской </w:t>
      </w: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области с включением в ее план-календарь:</w:t>
      </w:r>
    </w:p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5529"/>
      </w:tblGrid>
      <w:tr w:rsidR="00BB7B67" w:rsidRPr="00A07ECF" w:rsidTr="00570BF7">
        <w:tc>
          <w:tcPr>
            <w:tcW w:w="4927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0A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каждое мероприятие</w:t>
            </w:r>
          </w:p>
        </w:tc>
        <w:tc>
          <w:tcPr>
            <w:tcW w:w="5529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  <w:lang w:eastAsia="ru-RU"/>
        </w:rPr>
        <w:t>КРИТЕРИЙ К 3</w:t>
      </w:r>
    </w:p>
    <w:p w:rsidR="00BB7B67" w:rsidRPr="00B30AF3" w:rsidRDefault="00BB7B67" w:rsidP="00D15E22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Степень участия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бщественных 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>оветов в выработке стратегии и политики органами государственной власти области в вопросах инновационной деятельности, формирования программ и планов,</w:t>
      </w:r>
    </w:p>
    <w:p w:rsidR="00BB7B67" w:rsidRPr="00B30AF3" w:rsidRDefault="00BB7B67" w:rsidP="00D15E22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>а также механизмов их реализации</w:t>
      </w:r>
    </w:p>
    <w:p w:rsidR="00BB7B67" w:rsidRPr="00B30AF3" w:rsidRDefault="00BB7B67" w:rsidP="00D15E22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</w:rPr>
        <w:t xml:space="preserve">К 3.1. Информирование </w:t>
      </w: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B30AF3">
        <w:rPr>
          <w:rFonts w:ascii="Times New Roman" w:hAnsi="Times New Roman"/>
          <w:b/>
          <w:color w:val="000000"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B30AF3">
        <w:rPr>
          <w:rFonts w:ascii="Times New Roman" w:hAnsi="Times New Roman"/>
          <w:b/>
          <w:color w:val="000000"/>
          <w:sz w:val="28"/>
          <w:szCs w:val="28"/>
        </w:rPr>
        <w:t>овета органами государственной власти области о планах их работы:</w:t>
      </w:r>
    </w:p>
    <w:p w:rsidR="00BB7B67" w:rsidRPr="00B30AF3" w:rsidRDefault="00BB7B67" w:rsidP="00D15E22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3544"/>
      </w:tblGrid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более 50% подразделений информируют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1,0 балл</w:t>
            </w: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менее 50% подразделений информируют ОС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7054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не информируют</w:t>
            </w:r>
          </w:p>
        </w:tc>
        <w:tc>
          <w:tcPr>
            <w:tcW w:w="3544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3.2. Присутствие членов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 или представителей на заседаниях органах государственной власти области:</w:t>
      </w: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5671"/>
      </w:tblGrid>
      <w:tr w:rsidR="00BB7B67" w:rsidRPr="00A07ECF" w:rsidTr="00570BF7">
        <w:tc>
          <w:tcPr>
            <w:tcW w:w="4927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присутствие на 1 заседании</w:t>
            </w:r>
          </w:p>
        </w:tc>
        <w:tc>
          <w:tcPr>
            <w:tcW w:w="5671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</w:tc>
      </w:tr>
      <w:tr w:rsidR="00BB7B67" w:rsidRPr="00A07ECF" w:rsidTr="00570BF7">
        <w:tc>
          <w:tcPr>
            <w:tcW w:w="4927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присутствуют</w:t>
            </w:r>
          </w:p>
        </w:tc>
        <w:tc>
          <w:tcPr>
            <w:tcW w:w="5671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3.3. Включение руководителя, заместителя руководителя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 в состав коллегиального органа государственной власти области</w:t>
      </w:r>
    </w:p>
    <w:p w:rsidR="00BB7B67" w:rsidRPr="00B30AF3" w:rsidRDefault="00BB7B67" w:rsidP="00D15E22">
      <w:pPr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5671"/>
      </w:tblGrid>
      <w:tr w:rsidR="00BB7B67" w:rsidRPr="00A07ECF" w:rsidTr="00570BF7">
        <w:tc>
          <w:tcPr>
            <w:tcW w:w="4927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включен</w:t>
            </w:r>
          </w:p>
        </w:tc>
        <w:tc>
          <w:tcPr>
            <w:tcW w:w="5671" w:type="dxa"/>
          </w:tcPr>
          <w:p w:rsidR="00BB7B67" w:rsidRPr="00A07ECF" w:rsidRDefault="00BB7B67" w:rsidP="00570BF7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</w:tc>
      </w:tr>
      <w:tr w:rsidR="00BB7B67" w:rsidRPr="00A07ECF" w:rsidTr="00570BF7">
        <w:tc>
          <w:tcPr>
            <w:tcW w:w="4927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включен</w:t>
            </w:r>
          </w:p>
        </w:tc>
        <w:tc>
          <w:tcPr>
            <w:tcW w:w="5671" w:type="dxa"/>
          </w:tcPr>
          <w:p w:rsidR="00BB7B67" w:rsidRPr="00A07ECF" w:rsidRDefault="00BB7B67" w:rsidP="00570BF7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sz w:val="28"/>
          <w:szCs w:val="28"/>
          <w:lang w:eastAsia="ru-RU"/>
        </w:rPr>
        <w:t>КРИТЕРИЙ К 4</w:t>
      </w: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Важность проблем, рассматриваемых на заседаниях </w:t>
      </w: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овета в </w:t>
      </w:r>
      <w:r w:rsidRPr="00B30AF3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контексте посланий Президента Российской Федерации Федеральному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color w:val="000000"/>
          <w:sz w:val="28"/>
          <w:szCs w:val="28"/>
          <w:u w:val="single"/>
        </w:rPr>
        <w:t>обранию Российской Федерации</w:t>
      </w: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BB7B67" w:rsidRPr="00B30AF3" w:rsidRDefault="00BB7B67" w:rsidP="00D15E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 4.1. </w:t>
      </w:r>
      <w:r w:rsidRPr="00B30A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Общественная значимость рассматриваемых вопросов – </w:t>
      </w: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до 1,0 балла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B7B67" w:rsidRPr="00B30AF3" w:rsidRDefault="00BB7B67" w:rsidP="00D15E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К 4.2.</w:t>
      </w:r>
      <w:r w:rsidRPr="00B30A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 государственной политике – </w:t>
      </w: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до 1,0 балла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BB7B67" w:rsidRPr="00B30AF3" w:rsidRDefault="00BB7B67" w:rsidP="00D15E2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К 4.3.</w:t>
      </w:r>
      <w:r w:rsidRPr="00B30A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Своевременность рассматриваемых вопросов – </w:t>
      </w:r>
      <w:r w:rsidRPr="00B30AF3">
        <w:rPr>
          <w:rFonts w:ascii="Times New Roman" w:hAnsi="Times New Roman"/>
          <w:b/>
          <w:color w:val="000000"/>
          <w:sz w:val="28"/>
          <w:szCs w:val="28"/>
          <w:lang w:eastAsia="ru-RU"/>
        </w:rPr>
        <w:t>до 1,0 балла.</w:t>
      </w:r>
    </w:p>
    <w:p w:rsidR="00BB7B67" w:rsidRPr="00B30AF3" w:rsidRDefault="00BB7B67" w:rsidP="00D15E2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B7B67" w:rsidRPr="00B30A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30AF3">
        <w:rPr>
          <w:rFonts w:ascii="Times New Roman" w:hAnsi="Times New Roman"/>
          <w:b/>
          <w:color w:val="000000"/>
          <w:sz w:val="28"/>
          <w:szCs w:val="28"/>
        </w:rPr>
        <w:t xml:space="preserve">КРИТЕРИЙ К 5 </w:t>
      </w:r>
    </w:p>
    <w:p w:rsidR="00BB7B67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Соответствие принципам открытости, гласности и отчетности в деятельности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овета, обеспечиваемых доведением до сведения общественности результатов своей деятельности </w:t>
      </w:r>
    </w:p>
    <w:p w:rsidR="00BB7B67" w:rsidRPr="00F840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F840F3">
        <w:rPr>
          <w:rFonts w:ascii="Times New Roman" w:hAnsi="Times New Roman"/>
          <w:i/>
          <w:sz w:val="28"/>
          <w:szCs w:val="28"/>
        </w:rPr>
        <w:t>(количество информаций в СМИ, наличие собственных</w:t>
      </w:r>
      <w:proofErr w:type="gramEnd"/>
    </w:p>
    <w:p w:rsidR="00BB7B67" w:rsidRPr="00F840F3" w:rsidRDefault="00BB7B67" w:rsidP="00D15E22">
      <w:pPr>
        <w:spacing w:after="0" w:line="240" w:lineRule="auto"/>
        <w:contextualSpacing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F840F3">
        <w:rPr>
          <w:rFonts w:ascii="Times New Roman" w:hAnsi="Times New Roman"/>
          <w:i/>
          <w:sz w:val="28"/>
          <w:szCs w:val="28"/>
        </w:rPr>
        <w:t>информационных ресурсов)</w:t>
      </w:r>
    </w:p>
    <w:p w:rsidR="00BB7B67" w:rsidRPr="00B30AF3" w:rsidRDefault="00BB7B67" w:rsidP="00D15E2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7"/>
        <w:gridCol w:w="6251"/>
        <w:gridCol w:w="3260"/>
      </w:tblGrid>
      <w:tr w:rsidR="00BB7B67" w:rsidRPr="00A07ECF" w:rsidTr="00570BF7">
        <w:trPr>
          <w:trHeight w:val="421"/>
        </w:trPr>
        <w:tc>
          <w:tcPr>
            <w:tcW w:w="1087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 5.1.</w:t>
            </w:r>
          </w:p>
        </w:tc>
        <w:tc>
          <w:tcPr>
            <w:tcW w:w="6251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Выход сюжетов на общероссийских, региональных телеканалах о деятельности</w:t>
            </w:r>
            <w:r w:rsidRPr="00B30AF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ОС</w:t>
            </w:r>
          </w:p>
        </w:tc>
        <w:tc>
          <w:tcPr>
            <w:tcW w:w="3260" w:type="dxa"/>
            <w:vAlign w:val="center"/>
          </w:tcPr>
          <w:p w:rsidR="00BB7B67" w:rsidRPr="00B30AF3" w:rsidRDefault="00BB7B67" w:rsidP="00570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7B67" w:rsidRPr="00A07ECF" w:rsidTr="00570BF7">
        <w:trPr>
          <w:trHeight w:val="421"/>
        </w:trPr>
        <w:tc>
          <w:tcPr>
            <w:tcW w:w="1087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 5.2.</w:t>
            </w:r>
          </w:p>
        </w:tc>
        <w:tc>
          <w:tcPr>
            <w:tcW w:w="6251" w:type="dxa"/>
          </w:tcPr>
          <w:p w:rsidR="00BB7B67" w:rsidRPr="00A07ECF" w:rsidRDefault="00BB7B67" w:rsidP="00570B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 xml:space="preserve">Выход радио сюжетов на общероссийских, региональных и местных каналах о деятельности </w:t>
            </w:r>
            <w:r w:rsidRPr="00A07ECF">
              <w:rPr>
                <w:rFonts w:ascii="Times New Roman" w:hAnsi="Times New Roman"/>
                <w:bCs/>
                <w:sz w:val="28"/>
                <w:szCs w:val="28"/>
              </w:rPr>
              <w:t xml:space="preserve">ОС </w:t>
            </w:r>
          </w:p>
        </w:tc>
        <w:tc>
          <w:tcPr>
            <w:tcW w:w="3260" w:type="dxa"/>
            <w:vAlign w:val="center"/>
          </w:tcPr>
          <w:p w:rsidR="00BB7B67" w:rsidRPr="00B30AF3" w:rsidRDefault="00BB7B67" w:rsidP="00570B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B7B67" w:rsidRPr="00A07ECF" w:rsidTr="00570BF7">
        <w:trPr>
          <w:trHeight w:val="421"/>
        </w:trPr>
        <w:tc>
          <w:tcPr>
            <w:tcW w:w="1087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 5.3.</w:t>
            </w:r>
          </w:p>
        </w:tc>
        <w:tc>
          <w:tcPr>
            <w:tcW w:w="6251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Публикации в региональных печатных СМИ о деятельности ОС</w:t>
            </w:r>
          </w:p>
        </w:tc>
        <w:tc>
          <w:tcPr>
            <w:tcW w:w="3260" w:type="dxa"/>
            <w:vAlign w:val="center"/>
          </w:tcPr>
          <w:p w:rsidR="00BB7B67" w:rsidRPr="00B30AF3" w:rsidRDefault="00BB7B67" w:rsidP="00570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7B67" w:rsidRPr="00A07ECF" w:rsidTr="00570BF7">
        <w:trPr>
          <w:trHeight w:val="421"/>
        </w:trPr>
        <w:tc>
          <w:tcPr>
            <w:tcW w:w="1087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 5.4.</w:t>
            </w:r>
          </w:p>
        </w:tc>
        <w:tc>
          <w:tcPr>
            <w:tcW w:w="6251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Наличие постоянно действующего специального сайта о</w:t>
            </w:r>
            <w:r w:rsidRPr="00B30AF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бщественного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B30AF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овета 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>или раздела (рубрики) ОС на сайте органов государственной власти субъекта</w:t>
            </w:r>
          </w:p>
        </w:tc>
        <w:tc>
          <w:tcPr>
            <w:tcW w:w="3260" w:type="dxa"/>
            <w:vAlign w:val="center"/>
          </w:tcPr>
          <w:p w:rsidR="00BB7B67" w:rsidRPr="00B30AF3" w:rsidRDefault="00BB7B67" w:rsidP="00570B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0,5 балла</w:t>
            </w:r>
          </w:p>
        </w:tc>
      </w:tr>
      <w:tr w:rsidR="00BB7B67" w:rsidRPr="00A07ECF" w:rsidTr="00570BF7">
        <w:trPr>
          <w:trHeight w:val="421"/>
        </w:trPr>
        <w:tc>
          <w:tcPr>
            <w:tcW w:w="1087" w:type="dxa"/>
          </w:tcPr>
          <w:p w:rsidR="00BB7B67" w:rsidRPr="00B30AF3" w:rsidRDefault="00BB7B67" w:rsidP="00570B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0AF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 5.5.</w:t>
            </w:r>
          </w:p>
        </w:tc>
        <w:tc>
          <w:tcPr>
            <w:tcW w:w="6251" w:type="dxa"/>
          </w:tcPr>
          <w:p w:rsidR="00BB7B67" w:rsidRPr="00A07ECF" w:rsidRDefault="00BB7B67" w:rsidP="00570B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Наличие электронного кабинета членов ОС</w:t>
            </w:r>
          </w:p>
        </w:tc>
        <w:tc>
          <w:tcPr>
            <w:tcW w:w="3260" w:type="dxa"/>
            <w:vAlign w:val="center"/>
          </w:tcPr>
          <w:p w:rsidR="00BB7B67" w:rsidRPr="00B30AF3" w:rsidRDefault="00BB7B67" w:rsidP="00570B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0AF3">
        <w:rPr>
          <w:rFonts w:ascii="Times New Roman" w:hAnsi="Times New Roman"/>
          <w:b/>
          <w:sz w:val="28"/>
          <w:szCs w:val="28"/>
          <w:lang w:eastAsia="ru-RU"/>
        </w:rPr>
        <w:t>КРИТЕРИЙ К 6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Своевременность представления информации о работе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>овета в Общественную палату субъекта РФ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30AF3">
        <w:rPr>
          <w:rFonts w:ascii="Times New Roman" w:hAnsi="Times New Roman"/>
          <w:color w:val="000000"/>
          <w:sz w:val="28"/>
          <w:szCs w:val="28"/>
        </w:rPr>
        <w:t>Информация представляется до 10 числа месяца следующего за отчётным периодом.</w:t>
      </w:r>
    </w:p>
    <w:p w:rsidR="00BB7B67" w:rsidRPr="00B30AF3" w:rsidRDefault="00BB7B67" w:rsidP="00D15E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0"/>
        <w:gridCol w:w="1418"/>
      </w:tblGrid>
      <w:tr w:rsidR="00BB7B67" w:rsidRPr="00A07ECF" w:rsidTr="00570BF7">
        <w:tc>
          <w:tcPr>
            <w:tcW w:w="9180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отчет, полный и по электронной почте, представлен своевременно</w:t>
            </w:r>
          </w:p>
        </w:tc>
        <w:tc>
          <w:tcPr>
            <w:tcW w:w="1418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2,0 балла</w:t>
            </w:r>
          </w:p>
        </w:tc>
      </w:tr>
      <w:tr w:rsidR="00BB7B67" w:rsidRPr="00A07ECF" w:rsidTr="00570BF7">
        <w:tc>
          <w:tcPr>
            <w:tcW w:w="9180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отчет представлен с 10 до 20 числа, либо своевременно, </w:t>
            </w:r>
          </w:p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но не достаточно исчерпывающий, полный</w:t>
            </w:r>
          </w:p>
        </w:tc>
        <w:tc>
          <w:tcPr>
            <w:tcW w:w="1418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9180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отчет представлен позднее 20 числа, либо неактуальный  </w:t>
            </w:r>
          </w:p>
        </w:tc>
        <w:tc>
          <w:tcPr>
            <w:tcW w:w="1418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B67" w:rsidRPr="00A07ECF" w:rsidTr="00570BF7">
        <w:tc>
          <w:tcPr>
            <w:tcW w:w="9180" w:type="dxa"/>
          </w:tcPr>
          <w:p w:rsidR="00BB7B67" w:rsidRPr="00A07ECF" w:rsidRDefault="00BB7B67" w:rsidP="00570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color w:val="000000"/>
                <w:sz w:val="28"/>
                <w:szCs w:val="28"/>
              </w:rPr>
              <w:t>отчет не представлен</w:t>
            </w:r>
          </w:p>
        </w:tc>
        <w:tc>
          <w:tcPr>
            <w:tcW w:w="1418" w:type="dxa"/>
          </w:tcPr>
          <w:p w:rsidR="00BB7B67" w:rsidRPr="00A07ECF" w:rsidRDefault="00BB7B67" w:rsidP="00570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КРИТЕРИЙ К 7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>Реализация форм общественного контроля, подготовки итоговых документов органам власти субъекта и их реализация</w:t>
      </w: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7.1. Проведено:</w:t>
      </w: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8"/>
        <w:gridCol w:w="4820"/>
      </w:tblGrid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общественный мониторинг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за каждую форму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общественная проверка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общественная экспертиза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 xml:space="preserve">1,0 балл 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>за каждую форму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общественное обсуждение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за каждую форму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общественные (публичные) слушания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проводились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0,0 баллов</w:t>
            </w: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7.2.</w:t>
      </w:r>
      <w:r>
        <w:rPr>
          <w:rFonts w:ascii="Times New Roman" w:hAnsi="Times New Roman"/>
          <w:b/>
          <w:sz w:val="28"/>
          <w:szCs w:val="28"/>
        </w:rPr>
        <w:t xml:space="preserve"> К</w:t>
      </w:r>
      <w:r w:rsidRPr="00B30AF3">
        <w:rPr>
          <w:rFonts w:ascii="Times New Roman" w:hAnsi="Times New Roman"/>
          <w:b/>
          <w:sz w:val="28"/>
          <w:szCs w:val="28"/>
        </w:rPr>
        <w:t>оличество подготовленных итоговых документов по результатам общественного контроля: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8"/>
        <w:gridCol w:w="4820"/>
      </w:tblGrid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справки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аналитические записки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акты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протоколы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рекомендации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не представлялись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7.3. </w:t>
      </w:r>
      <w:r>
        <w:rPr>
          <w:rFonts w:ascii="Times New Roman" w:hAnsi="Times New Roman"/>
          <w:b/>
          <w:sz w:val="28"/>
          <w:szCs w:val="28"/>
        </w:rPr>
        <w:t>Р</w:t>
      </w:r>
      <w:r w:rsidRPr="00B30AF3">
        <w:rPr>
          <w:rFonts w:ascii="Times New Roman" w:hAnsi="Times New Roman"/>
          <w:b/>
          <w:sz w:val="28"/>
          <w:szCs w:val="28"/>
        </w:rPr>
        <w:t>ассмотрени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B30AF3">
        <w:rPr>
          <w:rFonts w:ascii="Times New Roman" w:hAnsi="Times New Roman"/>
          <w:b/>
          <w:sz w:val="28"/>
          <w:szCs w:val="28"/>
        </w:rPr>
        <w:t xml:space="preserve"> органами государственной власти итоговых документов с принятием решений </w:t>
      </w:r>
      <w:proofErr w:type="gramStart"/>
      <w:r w:rsidRPr="00B30AF3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B30AF3">
        <w:rPr>
          <w:rFonts w:ascii="Times New Roman" w:hAnsi="Times New Roman"/>
          <w:b/>
          <w:sz w:val="28"/>
          <w:szCs w:val="28"/>
        </w:rPr>
        <w:t>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8"/>
        <w:gridCol w:w="4820"/>
      </w:tblGrid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</w:tc>
      </w:tr>
      <w:tr w:rsidR="00BB7B67" w:rsidRPr="00A07ECF" w:rsidTr="00A07ECF">
        <w:tc>
          <w:tcPr>
            <w:tcW w:w="5778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рекомендации</w:t>
            </w:r>
          </w:p>
        </w:tc>
        <w:tc>
          <w:tcPr>
            <w:tcW w:w="482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7.4. </w:t>
      </w:r>
      <w:r>
        <w:rPr>
          <w:rFonts w:ascii="Times New Roman" w:hAnsi="Times New Roman"/>
          <w:b/>
          <w:sz w:val="28"/>
          <w:szCs w:val="28"/>
        </w:rPr>
        <w:t>Н</w:t>
      </w:r>
      <w:r w:rsidRPr="00B30AF3">
        <w:rPr>
          <w:rFonts w:ascii="Times New Roman" w:hAnsi="Times New Roman"/>
          <w:b/>
          <w:sz w:val="28"/>
          <w:szCs w:val="28"/>
        </w:rPr>
        <w:t>аправлено материалов в случае выявления фактов нарушения прав и свобод человека и гражданина, прав и законных интересов общественных объединений и иных негосударственных некоммерческих организаций: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827"/>
      </w:tblGrid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уполномоченному по правам человека в субъекте РФ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rPr>
          <w:trHeight w:val="70"/>
        </w:trPr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уполномоченному по правам ребенка в субъекте РФ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A07ECF">
        <w:trPr>
          <w:trHeight w:val="110"/>
        </w:trPr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уполномоченному по защите прав предпринимателей в субъекте РФ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в судебные инстанции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в прокуратуру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КРИТЕРИЙ К 8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>Обратн</w:t>
      </w:r>
      <w:r>
        <w:rPr>
          <w:rFonts w:ascii="Times New Roman" w:hAnsi="Times New Roman"/>
          <w:b/>
          <w:sz w:val="28"/>
          <w:szCs w:val="28"/>
          <w:u w:val="single"/>
        </w:rPr>
        <w:t>ая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 связ</w:t>
      </w:r>
      <w:r>
        <w:rPr>
          <w:rFonts w:ascii="Times New Roman" w:hAnsi="Times New Roman"/>
          <w:b/>
          <w:sz w:val="28"/>
          <w:szCs w:val="28"/>
          <w:u w:val="single"/>
        </w:rPr>
        <w:t>ь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общественного совета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 с гражданами, общественными объединениями и иными негосударственными некоммерческими организациями</w:t>
      </w: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8.1. Организация приема граждан членами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овета:</w:t>
      </w:r>
    </w:p>
    <w:p w:rsidR="00BB7B67" w:rsidRPr="00B30AF3" w:rsidRDefault="00BB7B67" w:rsidP="00D15E2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827"/>
      </w:tblGrid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прием граждан ведется членами ОС регулярно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прием граждан не организован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0,0 баллов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8.2. Участие членов </w:t>
      </w:r>
      <w:r>
        <w:rPr>
          <w:rFonts w:ascii="Times New Roman" w:hAnsi="Times New Roman"/>
          <w:b/>
          <w:sz w:val="28"/>
          <w:szCs w:val="28"/>
        </w:rPr>
        <w:t>о</w:t>
      </w:r>
      <w:r w:rsidRPr="00B30AF3">
        <w:rPr>
          <w:rFonts w:ascii="Times New Roman" w:hAnsi="Times New Roman"/>
          <w:b/>
          <w:sz w:val="28"/>
          <w:szCs w:val="28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</w:rPr>
        <w:t>с</w:t>
      </w:r>
      <w:r w:rsidRPr="00B30AF3">
        <w:rPr>
          <w:rFonts w:ascii="Times New Roman" w:hAnsi="Times New Roman"/>
          <w:b/>
          <w:sz w:val="28"/>
          <w:szCs w:val="28"/>
        </w:rPr>
        <w:t>овета в приеме граждан руководителем органа власти: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39"/>
        <w:gridCol w:w="1559"/>
      </w:tblGrid>
      <w:tr w:rsidR="00BB7B67" w:rsidRPr="00A07ECF" w:rsidTr="00A07ECF">
        <w:tc>
          <w:tcPr>
            <w:tcW w:w="9039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члены ОС принимают участие в приеме граждан руководителем органа власти</w:t>
            </w:r>
          </w:p>
        </w:tc>
        <w:tc>
          <w:tcPr>
            <w:tcW w:w="1559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</w:tc>
      </w:tr>
      <w:tr w:rsidR="00BB7B67" w:rsidRPr="00A07ECF" w:rsidTr="00A07ECF">
        <w:tc>
          <w:tcPr>
            <w:tcW w:w="9039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прием граждан не организован с привлечением членов ОС</w:t>
            </w:r>
          </w:p>
        </w:tc>
        <w:tc>
          <w:tcPr>
            <w:tcW w:w="1559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КРИТЕРИЙ К 9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оценки деятельности </w:t>
      </w: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 xml:space="preserve">бщественного 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B30AF3">
        <w:rPr>
          <w:rFonts w:ascii="Times New Roman" w:hAnsi="Times New Roman"/>
          <w:b/>
          <w:sz w:val="28"/>
          <w:szCs w:val="28"/>
          <w:u w:val="single"/>
        </w:rPr>
        <w:t>овета по направлениям взаимодействия с органами власти субъекта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9.1. Рассмотрено НПА и иных документов</w:t>
      </w:r>
      <w:r>
        <w:rPr>
          <w:rFonts w:ascii="Times New Roman" w:hAnsi="Times New Roman"/>
          <w:b/>
          <w:sz w:val="28"/>
          <w:szCs w:val="28"/>
        </w:rPr>
        <w:t>,</w:t>
      </w:r>
      <w:r w:rsidRPr="00B30AF3">
        <w:rPr>
          <w:rFonts w:ascii="Times New Roman" w:hAnsi="Times New Roman"/>
          <w:b/>
          <w:sz w:val="28"/>
          <w:szCs w:val="28"/>
        </w:rPr>
        <w:t xml:space="preserve"> принимаемых органом исполнительной власти: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827"/>
      </w:tblGrid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рассмотрено проектов нормативных правовых актов (НПА)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 xml:space="preserve">1,0 балл </w:t>
            </w:r>
          </w:p>
        </w:tc>
      </w:tr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рассмотрено иных документов, разработанных органом власти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>К 9.2. Рассмотрение ежегодных планов деятельности органа исполнительной власти и отчетов об их исполнении: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827"/>
      </w:tblGrid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рассмотрено планов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  <w:r w:rsidRPr="00A07E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</w:tr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отчетов об исполнении планов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t xml:space="preserve">К 9.3. Количество проведенных </w:t>
      </w:r>
      <w:r>
        <w:rPr>
          <w:rFonts w:ascii="Times New Roman" w:hAnsi="Times New Roman"/>
          <w:b/>
          <w:sz w:val="28"/>
          <w:szCs w:val="28"/>
        </w:rPr>
        <w:t>общественным советом</w:t>
      </w:r>
      <w:r w:rsidRPr="00B30AF3">
        <w:rPr>
          <w:rFonts w:ascii="Times New Roman" w:hAnsi="Times New Roman"/>
          <w:b/>
          <w:sz w:val="28"/>
          <w:szCs w:val="28"/>
        </w:rPr>
        <w:t xml:space="preserve"> слушаний по разработке и реализации государственной политики в сфере деятельности исполнительного органа власти: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827"/>
      </w:tblGrid>
      <w:tr w:rsidR="00BB7B67" w:rsidRPr="00A07ECF" w:rsidTr="00A07ECF">
        <w:tc>
          <w:tcPr>
            <w:tcW w:w="6771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проведение общественных слушаний</w:t>
            </w:r>
          </w:p>
        </w:tc>
        <w:tc>
          <w:tcPr>
            <w:tcW w:w="3827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0AF3">
        <w:rPr>
          <w:rFonts w:ascii="Times New Roman" w:hAnsi="Times New Roman"/>
          <w:b/>
          <w:sz w:val="28"/>
          <w:szCs w:val="28"/>
        </w:rPr>
        <w:lastRenderedPageBreak/>
        <w:t xml:space="preserve">К 9.4. Участие </w:t>
      </w:r>
      <w:r>
        <w:rPr>
          <w:rFonts w:ascii="Times New Roman" w:hAnsi="Times New Roman"/>
          <w:b/>
          <w:sz w:val="28"/>
          <w:szCs w:val="28"/>
        </w:rPr>
        <w:t>общественного совета</w:t>
      </w:r>
      <w:r w:rsidRPr="00B30AF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B30AF3">
        <w:rPr>
          <w:rFonts w:ascii="Times New Roman" w:hAnsi="Times New Roman"/>
          <w:b/>
          <w:sz w:val="28"/>
          <w:szCs w:val="28"/>
        </w:rPr>
        <w:t>антикоррупционной</w:t>
      </w:r>
      <w:proofErr w:type="spellEnd"/>
      <w:r w:rsidRPr="00B30AF3">
        <w:rPr>
          <w:rFonts w:ascii="Times New Roman" w:hAnsi="Times New Roman"/>
          <w:b/>
          <w:sz w:val="28"/>
          <w:szCs w:val="28"/>
        </w:rPr>
        <w:t xml:space="preserve"> работе, оценке эффективности государственных закупок и кадровой работе органа исполнительной власти субъект</w:t>
      </w:r>
      <w:r>
        <w:rPr>
          <w:rFonts w:ascii="Times New Roman" w:hAnsi="Times New Roman"/>
          <w:b/>
          <w:sz w:val="28"/>
          <w:szCs w:val="28"/>
        </w:rPr>
        <w:t>а</w:t>
      </w:r>
      <w:r w:rsidRPr="00B30AF3">
        <w:rPr>
          <w:rFonts w:ascii="Times New Roman" w:hAnsi="Times New Roman"/>
          <w:b/>
          <w:sz w:val="28"/>
          <w:szCs w:val="28"/>
        </w:rPr>
        <w:t>:</w:t>
      </w:r>
    </w:p>
    <w:p w:rsidR="00BB7B67" w:rsidRPr="00B30AF3" w:rsidRDefault="00BB7B67" w:rsidP="00D15E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80"/>
        <w:gridCol w:w="2410"/>
      </w:tblGrid>
      <w:tr w:rsidR="00BB7B67" w:rsidRPr="00A07ECF" w:rsidTr="00A07ECF">
        <w:tc>
          <w:tcPr>
            <w:tcW w:w="808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участие ОС в комитетах, рабочих группах органов власти по вопросам противодействия коррупции</w:t>
            </w:r>
          </w:p>
        </w:tc>
        <w:tc>
          <w:tcPr>
            <w:tcW w:w="241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808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 xml:space="preserve">участие в работе семинаров, круглых столов, рабочих встречах по проблемным вопросам реализации </w:t>
            </w:r>
            <w:proofErr w:type="spellStart"/>
            <w:r w:rsidRPr="00A07ECF">
              <w:rPr>
                <w:rFonts w:ascii="Times New Roman" w:hAnsi="Times New Roman"/>
                <w:sz w:val="28"/>
                <w:szCs w:val="28"/>
              </w:rPr>
              <w:t>антикоррупционных</w:t>
            </w:r>
            <w:proofErr w:type="spellEnd"/>
            <w:r w:rsidRPr="00A07ECF">
              <w:rPr>
                <w:rFonts w:ascii="Times New Roman" w:hAnsi="Times New Roman"/>
                <w:sz w:val="28"/>
                <w:szCs w:val="28"/>
              </w:rPr>
              <w:t xml:space="preserve"> мер</w:t>
            </w:r>
          </w:p>
        </w:tc>
        <w:tc>
          <w:tcPr>
            <w:tcW w:w="241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808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обсуждение планов закупок (товаров, работ, услуг), размещения государственных заказов</w:t>
            </w:r>
          </w:p>
        </w:tc>
        <w:tc>
          <w:tcPr>
            <w:tcW w:w="241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808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участие в работе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241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7B67" w:rsidRPr="00A07ECF" w:rsidTr="00A07ECF">
        <w:tc>
          <w:tcPr>
            <w:tcW w:w="808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ECF">
              <w:rPr>
                <w:rFonts w:ascii="Times New Roman" w:hAnsi="Times New Roman"/>
                <w:sz w:val="28"/>
                <w:szCs w:val="28"/>
              </w:rPr>
              <w:t>участие в работе аттестационных комиссий и конкурсных комиссий по замещению должностей</w:t>
            </w:r>
          </w:p>
        </w:tc>
        <w:tc>
          <w:tcPr>
            <w:tcW w:w="2410" w:type="dxa"/>
          </w:tcPr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7ECF">
              <w:rPr>
                <w:rFonts w:ascii="Times New Roman" w:hAnsi="Times New Roman"/>
                <w:b/>
                <w:sz w:val="28"/>
                <w:szCs w:val="28"/>
              </w:rPr>
              <w:t>1,0 балл</w:t>
            </w:r>
          </w:p>
          <w:p w:rsidR="00BB7B67" w:rsidRPr="00A07ECF" w:rsidRDefault="00BB7B67" w:rsidP="00A07EC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B67" w:rsidRPr="00B30AF3" w:rsidRDefault="00BB7B67" w:rsidP="00D15E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BB7B67" w:rsidRDefault="00BB7B67" w:rsidP="00D15E22">
      <w:pPr>
        <w:spacing w:after="0" w:line="240" w:lineRule="auto"/>
        <w:ind w:firstLine="709"/>
        <w:jc w:val="both"/>
      </w:pPr>
    </w:p>
    <w:sectPr w:rsidR="00BB7B67" w:rsidSect="00B30AF3">
      <w:headerReference w:type="default" r:id="rId6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161" w:rsidRDefault="00110161" w:rsidP="002B53B0">
      <w:pPr>
        <w:spacing w:after="0" w:line="240" w:lineRule="auto"/>
      </w:pPr>
      <w:r>
        <w:separator/>
      </w:r>
    </w:p>
  </w:endnote>
  <w:endnote w:type="continuationSeparator" w:id="0">
    <w:p w:rsidR="00110161" w:rsidRDefault="00110161" w:rsidP="002B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161" w:rsidRDefault="00110161" w:rsidP="002B53B0">
      <w:pPr>
        <w:spacing w:after="0" w:line="240" w:lineRule="auto"/>
      </w:pPr>
      <w:r>
        <w:separator/>
      </w:r>
    </w:p>
  </w:footnote>
  <w:footnote w:type="continuationSeparator" w:id="0">
    <w:p w:rsidR="00110161" w:rsidRDefault="00110161" w:rsidP="002B5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67" w:rsidRDefault="00F41620">
    <w:pPr>
      <w:pStyle w:val="a5"/>
      <w:jc w:val="center"/>
    </w:pPr>
    <w:r w:rsidRPr="004A1583">
      <w:rPr>
        <w:sz w:val="28"/>
        <w:szCs w:val="28"/>
      </w:rPr>
      <w:fldChar w:fldCharType="begin"/>
    </w:r>
    <w:r w:rsidR="00BB7B67" w:rsidRPr="004A1583">
      <w:rPr>
        <w:sz w:val="28"/>
        <w:szCs w:val="28"/>
      </w:rPr>
      <w:instrText xml:space="preserve"> PAGE   \* MERGEFORMAT </w:instrText>
    </w:r>
    <w:r w:rsidRPr="004A1583">
      <w:rPr>
        <w:sz w:val="28"/>
        <w:szCs w:val="28"/>
      </w:rPr>
      <w:fldChar w:fldCharType="separate"/>
    </w:r>
    <w:r w:rsidR="00EF429B">
      <w:rPr>
        <w:noProof/>
        <w:sz w:val="28"/>
        <w:szCs w:val="28"/>
      </w:rPr>
      <w:t>6</w:t>
    </w:r>
    <w:r w:rsidRPr="004A1583">
      <w:rPr>
        <w:sz w:val="28"/>
        <w:szCs w:val="28"/>
      </w:rPr>
      <w:fldChar w:fldCharType="end"/>
    </w:r>
  </w:p>
  <w:p w:rsidR="00BB7B67" w:rsidRDefault="00BB7B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E22"/>
    <w:rsid w:val="00047746"/>
    <w:rsid w:val="0007797E"/>
    <w:rsid w:val="00110161"/>
    <w:rsid w:val="00153FD9"/>
    <w:rsid w:val="0019412D"/>
    <w:rsid w:val="002A1113"/>
    <w:rsid w:val="002B53B0"/>
    <w:rsid w:val="002D08A5"/>
    <w:rsid w:val="002F7348"/>
    <w:rsid w:val="004A1583"/>
    <w:rsid w:val="00570BF7"/>
    <w:rsid w:val="005A0D4A"/>
    <w:rsid w:val="00641FA1"/>
    <w:rsid w:val="006628B1"/>
    <w:rsid w:val="00686642"/>
    <w:rsid w:val="00725A34"/>
    <w:rsid w:val="007F0985"/>
    <w:rsid w:val="0086753D"/>
    <w:rsid w:val="00911797"/>
    <w:rsid w:val="00A07ECF"/>
    <w:rsid w:val="00A207A1"/>
    <w:rsid w:val="00B30AF3"/>
    <w:rsid w:val="00BB7B67"/>
    <w:rsid w:val="00CE1ED8"/>
    <w:rsid w:val="00CF61DC"/>
    <w:rsid w:val="00D108E1"/>
    <w:rsid w:val="00D15E22"/>
    <w:rsid w:val="00D91ED2"/>
    <w:rsid w:val="00EF429B"/>
    <w:rsid w:val="00F03B95"/>
    <w:rsid w:val="00F13D3B"/>
    <w:rsid w:val="00F16C4F"/>
    <w:rsid w:val="00F41620"/>
    <w:rsid w:val="00F840F3"/>
    <w:rsid w:val="00FA05D8"/>
    <w:rsid w:val="00FA3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2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5E22"/>
    <w:pPr>
      <w:ind w:left="720"/>
      <w:contextualSpacing/>
    </w:pPr>
  </w:style>
  <w:style w:type="table" w:styleId="a4">
    <w:name w:val="Table Grid"/>
    <w:basedOn w:val="a1"/>
    <w:uiPriority w:val="99"/>
    <w:rsid w:val="00D15E2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1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15E2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779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41620"/>
    <w:rPr>
      <w:rFonts w:ascii="Times New Roman" w:hAnsi="Times New Roman" w:cs="Times New Roman"/>
      <w:sz w:val="2"/>
      <w:lang w:eastAsia="en-US"/>
    </w:rPr>
  </w:style>
  <w:style w:type="character" w:customStyle="1" w:styleId="FontStyle12">
    <w:name w:val="Font Style12"/>
    <w:basedOn w:val="a0"/>
    <w:uiPriority w:val="99"/>
    <w:rsid w:val="00CF61DC"/>
    <w:rPr>
      <w:rFonts w:ascii="Times New Roman" w:hAnsi="Times New Roman" w:cs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1076</Words>
  <Characters>6135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SviridovAS</cp:lastModifiedBy>
  <cp:revision>2</cp:revision>
  <cp:lastPrinted>2016-04-29T07:02:00Z</cp:lastPrinted>
  <dcterms:created xsi:type="dcterms:W3CDTF">2018-08-21T03:58:00Z</dcterms:created>
  <dcterms:modified xsi:type="dcterms:W3CDTF">2018-08-21T03:58:00Z</dcterms:modified>
</cp:coreProperties>
</file>